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5F" w:rsidRDefault="0039105F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39105F" w:rsidRDefault="0007060D">
      <w:pPr>
        <w:tabs>
          <w:tab w:val="left" w:pos="8280"/>
        </w:tabs>
        <w:spacing w:line="128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5"/>
          <w:sz w:val="20"/>
        </w:rPr>
        <w:drawing>
          <wp:inline distT="0" distB="0" distL="0" distR="0">
            <wp:extent cx="2120965" cy="6675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65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5"/>
          <w:sz w:val="20"/>
        </w:rPr>
        <w:tab/>
      </w:r>
      <w:r>
        <w:rPr>
          <w:rFonts w:ascii="Times New Roman"/>
          <w:noProof/>
          <w:position w:val="-25"/>
          <w:sz w:val="20"/>
        </w:rPr>
        <w:drawing>
          <wp:inline distT="0" distB="0" distL="0" distR="0">
            <wp:extent cx="827919" cy="81724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919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5F" w:rsidRDefault="0039105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9105F" w:rsidRPr="0007060D" w:rsidRDefault="0007060D">
      <w:pPr>
        <w:pStyle w:val="Heading1"/>
        <w:spacing w:before="70"/>
        <w:ind w:left="3142"/>
        <w:rPr>
          <w:rFonts w:eastAsiaTheme="minorHAnsi" w:hAnsiTheme="minorHAnsi"/>
          <w:bCs w:val="0"/>
          <w:color w:val="6F2F9F"/>
        </w:rPr>
      </w:pPr>
      <w:r>
        <w:rPr>
          <w:rFonts w:eastAsiaTheme="minorHAnsi" w:hAnsiTheme="minorHAnsi"/>
          <w:bCs w:val="0"/>
          <w:color w:val="6F2F9F"/>
        </w:rPr>
        <w:t xml:space="preserve">R8 - </w:t>
      </w:r>
      <w:r w:rsidRPr="0007060D">
        <w:rPr>
          <w:rFonts w:eastAsiaTheme="minorHAnsi" w:hAnsiTheme="minorHAnsi"/>
          <w:bCs w:val="0"/>
          <w:color w:val="6F2F9F"/>
        </w:rPr>
        <w:t>Habits of mind and expansive dispositions</w:t>
      </w:r>
    </w:p>
    <w:p w:rsidR="0039105F" w:rsidRDefault="0039105F">
      <w:pPr>
        <w:spacing w:before="12"/>
        <w:rPr>
          <w:rFonts w:ascii="Raleway" w:eastAsia="Raleway" w:hAnsi="Raleway" w:cs="Raleway"/>
          <w:b/>
          <w:bCs/>
          <w:sz w:val="15"/>
          <w:szCs w:val="15"/>
        </w:rPr>
      </w:pPr>
    </w:p>
    <w:p w:rsidR="0039105F" w:rsidRDefault="0007060D">
      <w:pPr>
        <w:pStyle w:val="BodyText"/>
        <w:spacing w:before="72" w:line="237" w:lineRule="auto"/>
      </w:pPr>
      <w:r>
        <w:rPr>
          <w:rFonts w:cs="Raleway"/>
        </w:rPr>
        <w:t xml:space="preserve">‘Habits of mind’ </w:t>
      </w:r>
      <w:r>
        <w:t>(</w:t>
      </w:r>
      <w:proofErr w:type="spellStart"/>
      <w:r>
        <w:t>HoM</w:t>
      </w:r>
      <w:proofErr w:type="spellEnd"/>
      <w:r>
        <w:t>) as an approach to teaching and learning is the specific creation of Art Costa</w:t>
      </w:r>
      <w:r>
        <w:rPr>
          <w:spacing w:val="-20"/>
        </w:rPr>
        <w:t xml:space="preserve"> </w:t>
      </w:r>
      <w:r>
        <w:t xml:space="preserve">and </w:t>
      </w:r>
      <w:proofErr w:type="spellStart"/>
      <w:r>
        <w:t>Bena</w:t>
      </w:r>
      <w:proofErr w:type="spellEnd"/>
      <w:r>
        <w:t xml:space="preserve"> </w:t>
      </w:r>
      <w:proofErr w:type="spellStart"/>
      <w:r>
        <w:t>Kallick</w:t>
      </w:r>
      <w:proofErr w:type="spellEnd"/>
      <w:r>
        <w:rPr>
          <w:position w:val="8"/>
          <w:sz w:val="14"/>
          <w:szCs w:val="14"/>
        </w:rPr>
        <w:t xml:space="preserve">1 </w:t>
      </w:r>
      <w:r>
        <w:t>who suggest that there are sixteen habits of mind which define what humans do</w:t>
      </w:r>
      <w:r>
        <w:rPr>
          <w:spacing w:val="-34"/>
        </w:rPr>
        <w:t xml:space="preserve"> </w:t>
      </w:r>
      <w:r>
        <w:t>when they behave</w:t>
      </w:r>
      <w:r>
        <w:rPr>
          <w:spacing w:val="-4"/>
        </w:rPr>
        <w:t xml:space="preserve"> </w:t>
      </w:r>
      <w:r>
        <w:t>intelligently.</w:t>
      </w:r>
    </w:p>
    <w:p w:rsidR="0039105F" w:rsidRDefault="0039105F">
      <w:pPr>
        <w:spacing w:before="3"/>
        <w:rPr>
          <w:rFonts w:ascii="Raleway" w:eastAsia="Raleway" w:hAnsi="Raleway" w:cs="Raleway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535"/>
      </w:tblGrid>
      <w:tr w:rsidR="0039105F">
        <w:trPr>
          <w:trHeight w:hRule="exact" w:val="785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39105F">
            <w:pPr>
              <w:pStyle w:val="TableParagraph"/>
              <w:spacing w:before="10"/>
              <w:rPr>
                <w:rFonts w:ascii="Raleway" w:eastAsia="Raleway" w:hAnsi="Raleway" w:cs="Raleway"/>
                <w:sz w:val="21"/>
                <w:szCs w:val="21"/>
              </w:rPr>
            </w:pPr>
          </w:p>
          <w:p w:rsidR="0039105F" w:rsidRDefault="0007060D">
            <w:pPr>
              <w:pStyle w:val="TableParagraph"/>
              <w:ind w:left="2893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b/>
                <w:bCs/>
                <w:color w:val="6F2F9F"/>
              </w:rPr>
              <w:t xml:space="preserve">Costa and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6F2F9F"/>
              </w:rPr>
              <w:t>Kallick’s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6F2F9F"/>
              </w:rPr>
              <w:t xml:space="preserve"> Habits of</w:t>
            </w:r>
            <w:r>
              <w:rPr>
                <w:rFonts w:ascii="Raleway" w:eastAsia="Raleway" w:hAnsi="Raleway" w:cs="Raleway"/>
                <w:b/>
                <w:bCs/>
                <w:color w:val="6F2F9F"/>
                <w:spacing w:val="-8"/>
              </w:rPr>
              <w:t xml:space="preserve"> </w:t>
            </w:r>
            <w:r>
              <w:rPr>
                <w:rFonts w:ascii="Raleway" w:eastAsia="Raleway" w:hAnsi="Raleway" w:cs="Raleway"/>
                <w:b/>
                <w:bCs/>
                <w:color w:val="6F2F9F"/>
              </w:rPr>
              <w:t>Mind</w:t>
            </w:r>
          </w:p>
        </w:tc>
      </w:tr>
      <w:tr w:rsidR="0039105F">
        <w:trPr>
          <w:trHeight w:hRule="exact" w:val="269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spacing w:line="258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1.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Persisting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spacing w:line="258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9. Thinking about thinking</w:t>
            </w:r>
            <w:r>
              <w:rPr>
                <w:rFonts w:ascii="Raleway"/>
                <w:spacing w:val="-10"/>
              </w:rPr>
              <w:t xml:space="preserve"> </w:t>
            </w:r>
            <w:r>
              <w:rPr>
                <w:rFonts w:ascii="Raleway"/>
              </w:rPr>
              <w:t>(metacognition)</w:t>
            </w:r>
          </w:p>
        </w:tc>
      </w:tr>
      <w:tr w:rsidR="0039105F">
        <w:trPr>
          <w:trHeight w:hRule="exact" w:val="526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ind w:left="103" w:right="380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2. Thinking and communicating with</w:t>
            </w:r>
            <w:r>
              <w:rPr>
                <w:rFonts w:ascii="Raleway"/>
                <w:spacing w:val="-11"/>
              </w:rPr>
              <w:t xml:space="preserve"> </w:t>
            </w:r>
            <w:r>
              <w:rPr>
                <w:rFonts w:ascii="Raleway"/>
              </w:rPr>
              <w:t>clarity and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precision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spacing w:line="258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10. Taking responsible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>risks</w:t>
            </w:r>
          </w:p>
        </w:tc>
      </w:tr>
      <w:tr w:rsidR="0039105F">
        <w:trPr>
          <w:trHeight w:hRule="exact" w:val="269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spacing w:line="258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3. Managing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impulsivity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spacing w:line="258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11. Striving for</w:t>
            </w:r>
            <w:r>
              <w:rPr>
                <w:rFonts w:ascii="Raleway"/>
                <w:spacing w:val="-3"/>
              </w:rPr>
              <w:t xml:space="preserve"> </w:t>
            </w:r>
            <w:r>
              <w:rPr>
                <w:rFonts w:ascii="Raleway"/>
              </w:rPr>
              <w:t>accuracy</w:t>
            </w:r>
          </w:p>
        </w:tc>
      </w:tr>
      <w:tr w:rsidR="0039105F">
        <w:trPr>
          <w:trHeight w:hRule="exact" w:val="269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spacing w:line="258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4. Gathering data through all</w:t>
            </w:r>
            <w:r>
              <w:rPr>
                <w:rFonts w:ascii="Raleway"/>
                <w:spacing w:val="-5"/>
              </w:rPr>
              <w:t xml:space="preserve"> </w:t>
            </w:r>
            <w:r>
              <w:rPr>
                <w:rFonts w:ascii="Raleway"/>
              </w:rPr>
              <w:t>senses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spacing w:line="258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12. Finding</w:t>
            </w:r>
            <w:r>
              <w:rPr>
                <w:rFonts w:ascii="Raleway"/>
                <w:spacing w:val="-1"/>
              </w:rPr>
              <w:t xml:space="preserve"> </w:t>
            </w:r>
            <w:proofErr w:type="spellStart"/>
            <w:r>
              <w:rPr>
                <w:rFonts w:ascii="Raleway"/>
              </w:rPr>
              <w:t>humour</w:t>
            </w:r>
            <w:proofErr w:type="spellEnd"/>
          </w:p>
        </w:tc>
      </w:tr>
      <w:tr w:rsidR="0039105F">
        <w:trPr>
          <w:trHeight w:hRule="exact" w:val="269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spacing w:line="258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5. Listening with understanding and</w:t>
            </w:r>
            <w:r>
              <w:rPr>
                <w:rFonts w:ascii="Raleway"/>
                <w:spacing w:val="-10"/>
              </w:rPr>
              <w:t xml:space="preserve"> </w:t>
            </w:r>
            <w:r>
              <w:rPr>
                <w:rFonts w:ascii="Raleway"/>
              </w:rPr>
              <w:t>empathy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spacing w:line="258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13. Questioning and posing</w:t>
            </w:r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problems</w:t>
            </w:r>
          </w:p>
        </w:tc>
      </w:tr>
      <w:tr w:rsidR="0039105F">
        <w:trPr>
          <w:trHeight w:hRule="exact" w:val="266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spacing w:line="255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6. Creating, imagining,</w:t>
            </w:r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innovating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spacing w:line="255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14. Thinking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interdependently</w:t>
            </w:r>
          </w:p>
        </w:tc>
      </w:tr>
      <w:tr w:rsidR="0039105F">
        <w:trPr>
          <w:trHeight w:hRule="exact" w:val="528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spacing w:line="258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7. Thinking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flexibly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ind w:left="103" w:right="749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15. Applying past knowledge to</w:t>
            </w:r>
            <w:r>
              <w:rPr>
                <w:rFonts w:ascii="Raleway"/>
                <w:spacing w:val="-8"/>
              </w:rPr>
              <w:t xml:space="preserve"> </w:t>
            </w:r>
            <w:r>
              <w:rPr>
                <w:rFonts w:ascii="Raleway"/>
              </w:rPr>
              <w:t>new situations</w:t>
            </w:r>
          </w:p>
        </w:tc>
      </w:tr>
      <w:tr w:rsidR="0039105F">
        <w:trPr>
          <w:trHeight w:hRule="exact" w:val="269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spacing w:line="258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8. Responding with wonderment and</w:t>
            </w:r>
            <w:r>
              <w:rPr>
                <w:rFonts w:ascii="Raleway"/>
                <w:spacing w:val="-7"/>
              </w:rPr>
              <w:t xml:space="preserve"> </w:t>
            </w:r>
            <w:r>
              <w:rPr>
                <w:rFonts w:ascii="Raleway"/>
              </w:rPr>
              <w:t>awe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spacing w:line="258" w:lineRule="exact"/>
              <w:ind w:left="10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16. Remaining open to continuous</w:t>
            </w:r>
            <w:r>
              <w:rPr>
                <w:rFonts w:ascii="Raleway"/>
                <w:spacing w:val="-10"/>
              </w:rPr>
              <w:t xml:space="preserve"> </w:t>
            </w:r>
            <w:r>
              <w:rPr>
                <w:rFonts w:ascii="Raleway"/>
              </w:rPr>
              <w:t>learning</w:t>
            </w:r>
          </w:p>
        </w:tc>
      </w:tr>
    </w:tbl>
    <w:p w:rsidR="0039105F" w:rsidRDefault="0039105F">
      <w:pPr>
        <w:rPr>
          <w:rFonts w:ascii="Raleway" w:eastAsia="Raleway" w:hAnsi="Raleway" w:cs="Raleway"/>
          <w:sz w:val="20"/>
          <w:szCs w:val="20"/>
        </w:rPr>
      </w:pPr>
    </w:p>
    <w:p w:rsidR="0039105F" w:rsidRDefault="0039105F">
      <w:pPr>
        <w:spacing w:before="11"/>
        <w:rPr>
          <w:rFonts w:ascii="Raleway" w:eastAsia="Raleway" w:hAnsi="Raleway" w:cs="Raleway"/>
          <w:sz w:val="17"/>
          <w:szCs w:val="17"/>
        </w:rPr>
      </w:pPr>
    </w:p>
    <w:p w:rsidR="0039105F" w:rsidRDefault="0007060D">
      <w:pPr>
        <w:pStyle w:val="BodyText"/>
        <w:spacing w:before="72" w:line="256" w:lineRule="exact"/>
      </w:pPr>
      <w:r>
        <w:t>At the same time, parallel thinking in the UK widely in use among primary and secondary educators</w:t>
      </w:r>
      <w:r>
        <w:rPr>
          <w:spacing w:val="-2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Guy Cla</w:t>
      </w:r>
      <w:r>
        <w:rPr>
          <w:rFonts w:cs="Raleway"/>
        </w:rPr>
        <w:t>xton’s Building Learning Power</w:t>
      </w:r>
      <w:proofErr w:type="gramStart"/>
      <w:r>
        <w:rPr>
          <w:position w:val="8"/>
          <w:sz w:val="14"/>
          <w:szCs w:val="14"/>
        </w:rPr>
        <w:t xml:space="preserve">2  </w:t>
      </w:r>
      <w:r>
        <w:t>with</w:t>
      </w:r>
      <w:proofErr w:type="gramEnd"/>
      <w:r>
        <w:t xml:space="preserve"> its 17</w:t>
      </w:r>
      <w:r>
        <w:rPr>
          <w:spacing w:val="-28"/>
        </w:rPr>
        <w:t xml:space="preserve"> </w:t>
      </w:r>
      <w:proofErr w:type="spellStart"/>
      <w:r>
        <w:t>HoM</w:t>
      </w:r>
      <w:proofErr w:type="spellEnd"/>
      <w:r>
        <w:t>.</w:t>
      </w:r>
    </w:p>
    <w:p w:rsidR="0039105F" w:rsidRDefault="0039105F">
      <w:pPr>
        <w:rPr>
          <w:rFonts w:ascii="Raleway" w:eastAsia="Raleway" w:hAnsi="Raleway" w:cs="Raleway"/>
          <w:sz w:val="20"/>
          <w:szCs w:val="20"/>
        </w:rPr>
      </w:pPr>
    </w:p>
    <w:p w:rsidR="0039105F" w:rsidRDefault="0039105F">
      <w:pPr>
        <w:spacing w:before="1"/>
        <w:rPr>
          <w:rFonts w:ascii="Raleway" w:eastAsia="Raleway" w:hAnsi="Raleway" w:cs="Raleway"/>
          <w:sz w:val="24"/>
          <w:szCs w:val="24"/>
        </w:rPr>
      </w:pPr>
    </w:p>
    <w:tbl>
      <w:tblPr>
        <w:tblW w:w="0" w:type="auto"/>
        <w:tblInd w:w="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535"/>
      </w:tblGrid>
      <w:tr w:rsidR="0039105F">
        <w:trPr>
          <w:trHeight w:hRule="exact" w:val="785"/>
        </w:trPr>
        <w:tc>
          <w:tcPr>
            <w:tcW w:w="9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39105F">
            <w:pPr>
              <w:pStyle w:val="TableParagraph"/>
              <w:spacing w:before="1"/>
              <w:rPr>
                <w:rFonts w:ascii="Raleway" w:eastAsia="Raleway" w:hAnsi="Raleway" w:cs="Raleway"/>
              </w:rPr>
            </w:pPr>
          </w:p>
          <w:p w:rsidR="0039105F" w:rsidRDefault="0007060D">
            <w:pPr>
              <w:pStyle w:val="TableParagraph"/>
              <w:ind w:left="1"/>
              <w:jc w:val="center"/>
              <w:rPr>
                <w:rFonts w:ascii="Raleway" w:eastAsia="Raleway" w:hAnsi="Raleway" w:cs="Raleway"/>
              </w:rPr>
            </w:pPr>
            <w:r>
              <w:rPr>
                <w:rFonts w:ascii="Raleway"/>
                <w:b/>
                <w:color w:val="6F2F9F"/>
              </w:rPr>
              <w:t>Building Learning</w:t>
            </w:r>
            <w:r>
              <w:rPr>
                <w:rFonts w:ascii="Raleway"/>
                <w:b/>
                <w:color w:val="6F2F9F"/>
                <w:spacing w:val="-8"/>
              </w:rPr>
              <w:t xml:space="preserve"> </w:t>
            </w:r>
            <w:r>
              <w:rPr>
                <w:rFonts w:ascii="Raleway"/>
                <w:b/>
                <w:color w:val="6F2F9F"/>
              </w:rPr>
              <w:t>Power</w:t>
            </w:r>
          </w:p>
        </w:tc>
      </w:tr>
      <w:tr w:rsidR="0039105F">
        <w:trPr>
          <w:trHeight w:hRule="exact" w:val="1819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ind w:left="103" w:right="427"/>
              <w:rPr>
                <w:rFonts w:ascii="Raleway" w:eastAsia="Raleway" w:hAnsi="Raleway" w:cs="Raleway"/>
              </w:rPr>
            </w:pPr>
            <w:r>
              <w:rPr>
                <w:rFonts w:ascii="Raleway"/>
                <w:i/>
              </w:rPr>
              <w:t>Resilience - Being ready, willing and able</w:t>
            </w:r>
            <w:r>
              <w:rPr>
                <w:rFonts w:ascii="Raleway"/>
                <w:i/>
                <w:spacing w:val="-9"/>
              </w:rPr>
              <w:t xml:space="preserve"> </w:t>
            </w:r>
            <w:r>
              <w:rPr>
                <w:rFonts w:ascii="Raleway"/>
                <w:i/>
              </w:rPr>
              <w:t>to lock on to</w:t>
            </w:r>
            <w:r>
              <w:rPr>
                <w:rFonts w:ascii="Raleway"/>
                <w:i/>
                <w:spacing w:val="-7"/>
              </w:rPr>
              <w:t xml:space="preserve"> </w:t>
            </w:r>
            <w:r>
              <w:rPr>
                <w:rFonts w:ascii="Raleway"/>
                <w:i/>
              </w:rPr>
              <w:t>learning</w:t>
            </w:r>
          </w:p>
          <w:p w:rsidR="0039105F" w:rsidRDefault="0007060D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57" w:lineRule="exact"/>
              <w:ind w:hanging="189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Absorption</w:t>
            </w:r>
          </w:p>
          <w:p w:rsidR="0039105F" w:rsidRDefault="0007060D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1"/>
              <w:ind w:left="314" w:hanging="211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Managing</w:t>
            </w:r>
            <w:r>
              <w:rPr>
                <w:rFonts w:ascii="Raleway"/>
                <w:spacing w:val="-2"/>
              </w:rPr>
              <w:t xml:space="preserve"> </w:t>
            </w:r>
            <w:r>
              <w:rPr>
                <w:rFonts w:ascii="Raleway"/>
              </w:rPr>
              <w:t>distractions</w:t>
            </w:r>
          </w:p>
          <w:p w:rsidR="0039105F" w:rsidRDefault="0007060D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1" w:line="258" w:lineRule="exact"/>
              <w:ind w:left="316" w:hanging="21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Noticing</w:t>
            </w:r>
          </w:p>
          <w:p w:rsidR="0039105F" w:rsidRDefault="0007060D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258" w:lineRule="exact"/>
              <w:ind w:left="319" w:hanging="216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Perseverance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ind w:left="103" w:right="462"/>
              <w:rPr>
                <w:rFonts w:ascii="Raleway" w:eastAsia="Raleway" w:hAnsi="Raleway" w:cs="Raleway"/>
              </w:rPr>
            </w:pPr>
            <w:r>
              <w:rPr>
                <w:rFonts w:ascii="Raleway"/>
                <w:i/>
              </w:rPr>
              <w:t>Reflectiveness - Being ready, willing</w:t>
            </w:r>
            <w:r>
              <w:rPr>
                <w:rFonts w:ascii="Raleway"/>
                <w:i/>
                <w:spacing w:val="-11"/>
              </w:rPr>
              <w:t xml:space="preserve"> </w:t>
            </w:r>
            <w:r>
              <w:rPr>
                <w:rFonts w:ascii="Raleway"/>
                <w:i/>
              </w:rPr>
              <w:t>and able to become more strategic</w:t>
            </w:r>
            <w:r>
              <w:rPr>
                <w:rFonts w:ascii="Raleway"/>
                <w:i/>
                <w:spacing w:val="-6"/>
              </w:rPr>
              <w:t xml:space="preserve"> </w:t>
            </w:r>
            <w:r>
              <w:rPr>
                <w:rFonts w:ascii="Raleway"/>
                <w:i/>
              </w:rPr>
              <w:t>about learning</w:t>
            </w:r>
          </w:p>
          <w:p w:rsidR="0039105F" w:rsidRDefault="0007060D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1"/>
              <w:ind w:hanging="324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Planning</w:t>
            </w:r>
          </w:p>
          <w:p w:rsidR="0039105F" w:rsidRDefault="0007060D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spacing w:before="1" w:line="258" w:lineRule="exact"/>
              <w:ind w:left="386" w:hanging="28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Revising</w:t>
            </w:r>
          </w:p>
          <w:p w:rsidR="0039105F" w:rsidRDefault="0007060D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</w:tabs>
              <w:spacing w:line="258" w:lineRule="exact"/>
              <w:ind w:left="408" w:hanging="305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Distilling</w:t>
            </w:r>
          </w:p>
          <w:p w:rsidR="0039105F" w:rsidRDefault="0007060D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1"/>
              <w:ind w:left="410" w:hanging="307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Meta-learning</w:t>
            </w:r>
          </w:p>
        </w:tc>
      </w:tr>
      <w:tr w:rsidR="0039105F">
        <w:trPr>
          <w:trHeight w:hRule="exact" w:val="182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ind w:left="103" w:right="537"/>
              <w:rPr>
                <w:rFonts w:ascii="Raleway" w:eastAsia="Raleway" w:hAnsi="Raleway" w:cs="Raleway"/>
              </w:rPr>
            </w:pPr>
            <w:r>
              <w:rPr>
                <w:rFonts w:ascii="Raleway"/>
                <w:i/>
              </w:rPr>
              <w:t>Resourcefulness - Being ready, willing</w:t>
            </w:r>
            <w:r>
              <w:rPr>
                <w:rFonts w:ascii="Raleway"/>
                <w:i/>
                <w:spacing w:val="-11"/>
              </w:rPr>
              <w:t xml:space="preserve"> </w:t>
            </w:r>
            <w:r>
              <w:rPr>
                <w:rFonts w:ascii="Raleway"/>
                <w:i/>
              </w:rPr>
              <w:t>and able to learn in different</w:t>
            </w:r>
            <w:r>
              <w:rPr>
                <w:rFonts w:ascii="Raleway"/>
                <w:i/>
                <w:spacing w:val="-13"/>
              </w:rPr>
              <w:t xml:space="preserve"> </w:t>
            </w:r>
            <w:r>
              <w:rPr>
                <w:rFonts w:ascii="Raleway"/>
                <w:i/>
              </w:rPr>
              <w:t>ways</w:t>
            </w:r>
          </w:p>
          <w:p w:rsidR="0039105F" w:rsidRDefault="0007060D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before="1"/>
              <w:ind w:hanging="214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Questioning</w:t>
            </w:r>
          </w:p>
          <w:p w:rsidR="0039105F" w:rsidRDefault="0007060D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1" w:line="258" w:lineRule="exact"/>
              <w:ind w:left="331" w:hanging="228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Making</w:t>
            </w:r>
            <w:r>
              <w:rPr>
                <w:rFonts w:ascii="Raleway"/>
                <w:spacing w:val="-1"/>
              </w:rPr>
              <w:t xml:space="preserve"> </w:t>
            </w:r>
            <w:r>
              <w:rPr>
                <w:rFonts w:ascii="Raleway"/>
              </w:rPr>
              <w:t>links</w:t>
            </w:r>
          </w:p>
          <w:p w:rsidR="0039105F" w:rsidRDefault="0007060D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58" w:lineRule="exact"/>
              <w:ind w:left="316" w:hanging="213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Imagining</w:t>
            </w:r>
          </w:p>
          <w:p w:rsidR="0039105F" w:rsidRDefault="0007060D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before="1" w:line="258" w:lineRule="exact"/>
              <w:ind w:left="331" w:hanging="228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Reasoning</w:t>
            </w:r>
          </w:p>
          <w:p w:rsidR="0039105F" w:rsidRDefault="0007060D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8" w:lineRule="exact"/>
              <w:ind w:left="328" w:hanging="225"/>
              <w:rPr>
                <w:rFonts w:ascii="Raleway" w:eastAsia="Raleway" w:hAnsi="Raleway" w:cs="Raleway"/>
              </w:rPr>
            </w:pPr>
            <w:proofErr w:type="spellStart"/>
            <w:r>
              <w:rPr>
                <w:rFonts w:ascii="Raleway"/>
              </w:rPr>
              <w:t>Capitalising</w:t>
            </w:r>
            <w:proofErr w:type="spell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5F" w:rsidRDefault="0007060D">
            <w:pPr>
              <w:pStyle w:val="TableParagraph"/>
              <w:ind w:left="103" w:right="287"/>
              <w:rPr>
                <w:rFonts w:ascii="Raleway" w:eastAsia="Raleway" w:hAnsi="Raleway" w:cs="Raleway"/>
              </w:rPr>
            </w:pPr>
            <w:r>
              <w:rPr>
                <w:rFonts w:ascii="Raleway"/>
                <w:i/>
              </w:rPr>
              <w:t>Reciprocity - Being ready, willing and</w:t>
            </w:r>
            <w:r>
              <w:rPr>
                <w:rFonts w:ascii="Raleway"/>
                <w:i/>
                <w:spacing w:val="-14"/>
              </w:rPr>
              <w:t xml:space="preserve"> </w:t>
            </w:r>
            <w:r>
              <w:rPr>
                <w:rFonts w:ascii="Raleway"/>
                <w:i/>
              </w:rPr>
              <w:t>able to learn alone and with</w:t>
            </w:r>
            <w:r>
              <w:rPr>
                <w:rFonts w:ascii="Raleway"/>
                <w:i/>
                <w:spacing w:val="-11"/>
              </w:rPr>
              <w:t xml:space="preserve"> </w:t>
            </w:r>
            <w:r>
              <w:rPr>
                <w:rFonts w:ascii="Raleway"/>
                <w:i/>
              </w:rPr>
              <w:t>others</w:t>
            </w:r>
          </w:p>
          <w:p w:rsidR="0039105F" w:rsidRDefault="0007060D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"/>
              <w:ind w:hanging="309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Interdependence</w:t>
            </w:r>
          </w:p>
          <w:p w:rsidR="0039105F" w:rsidRDefault="0007060D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" w:line="258" w:lineRule="exact"/>
              <w:ind w:hanging="309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Collaboration</w:t>
            </w:r>
          </w:p>
          <w:p w:rsidR="0039105F" w:rsidRDefault="0007060D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258" w:lineRule="exact"/>
              <w:ind w:left="424" w:hanging="321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Empathy and</w:t>
            </w:r>
            <w:r>
              <w:rPr>
                <w:rFonts w:ascii="Raleway"/>
                <w:spacing w:val="-4"/>
              </w:rPr>
              <w:t xml:space="preserve"> </w:t>
            </w:r>
            <w:r>
              <w:rPr>
                <w:rFonts w:ascii="Raleway"/>
              </w:rPr>
              <w:t>listening</w:t>
            </w:r>
          </w:p>
          <w:p w:rsidR="0039105F" w:rsidRDefault="0007060D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spacing w:before="1"/>
              <w:ind w:left="410" w:hanging="307"/>
              <w:rPr>
                <w:rFonts w:ascii="Raleway" w:eastAsia="Raleway" w:hAnsi="Raleway" w:cs="Raleway"/>
              </w:rPr>
            </w:pPr>
            <w:r>
              <w:rPr>
                <w:rFonts w:ascii="Raleway"/>
              </w:rPr>
              <w:t>Imitation</w:t>
            </w:r>
          </w:p>
        </w:tc>
      </w:tr>
    </w:tbl>
    <w:p w:rsidR="0039105F" w:rsidRDefault="0039105F">
      <w:pPr>
        <w:spacing w:before="10"/>
        <w:rPr>
          <w:rFonts w:ascii="Raleway" w:eastAsia="Raleway" w:hAnsi="Raleway" w:cs="Raleway"/>
          <w:sz w:val="15"/>
          <w:szCs w:val="15"/>
        </w:rPr>
      </w:pPr>
    </w:p>
    <w:p w:rsidR="0039105F" w:rsidRDefault="0007060D">
      <w:pPr>
        <w:pStyle w:val="BodyText"/>
        <w:spacing w:before="72" w:line="237" w:lineRule="auto"/>
      </w:pPr>
      <w:r>
        <w:rPr>
          <w:rFonts w:cs="Raleway"/>
        </w:rPr>
        <w:t>In general education the phrase ‘habits of mind’ and associated phrases such as ‘dispositions</w:t>
      </w:r>
      <w:r>
        <w:rPr>
          <w:rFonts w:cs="Raleway"/>
          <w:spacing w:val="-13"/>
        </w:rPr>
        <w:t xml:space="preserve"> </w:t>
      </w:r>
      <w:r>
        <w:rPr>
          <w:rFonts w:cs="Raleway"/>
        </w:rPr>
        <w:t>for learning’ and ‘learning attributes’ have also been associated strongly with the work of Project Zero</w:t>
      </w:r>
      <w:r>
        <w:rPr>
          <w:rFonts w:cs="Raleway"/>
          <w:spacing w:val="-17"/>
        </w:rPr>
        <w:t xml:space="preserve"> </w:t>
      </w:r>
      <w:r>
        <w:t>at Harvard</w:t>
      </w:r>
      <w:r>
        <w:rPr>
          <w:spacing w:val="-4"/>
        </w:rPr>
        <w:t xml:space="preserve"> </w:t>
      </w:r>
      <w:r>
        <w:t>University</w:t>
      </w:r>
      <w:r>
        <w:rPr>
          <w:position w:val="8"/>
          <w:sz w:val="14"/>
          <w:szCs w:val="14"/>
        </w:rPr>
        <w:t>3</w:t>
      </w:r>
      <w:r>
        <w:t>.</w:t>
      </w:r>
    </w:p>
    <w:p w:rsidR="0039105F" w:rsidRDefault="0039105F">
      <w:pPr>
        <w:rPr>
          <w:rFonts w:ascii="Raleway" w:eastAsia="Raleway" w:hAnsi="Raleway" w:cs="Raleway"/>
          <w:sz w:val="20"/>
          <w:szCs w:val="20"/>
        </w:rPr>
      </w:pPr>
    </w:p>
    <w:p w:rsidR="0039105F" w:rsidRDefault="0039105F">
      <w:pPr>
        <w:spacing w:before="7"/>
        <w:rPr>
          <w:rFonts w:ascii="Raleway" w:eastAsia="Raleway" w:hAnsi="Raleway" w:cs="Raleway"/>
          <w:sz w:val="29"/>
          <w:szCs w:val="29"/>
        </w:rPr>
      </w:pPr>
    </w:p>
    <w:p w:rsidR="0039105F" w:rsidRDefault="002E3001">
      <w:pPr>
        <w:spacing w:line="20" w:lineRule="exact"/>
        <w:ind w:left="114"/>
        <w:rPr>
          <w:rFonts w:ascii="Raleway" w:eastAsia="Raleway" w:hAnsi="Raleway" w:cs="Raleway"/>
          <w:sz w:val="2"/>
          <w:szCs w:val="2"/>
        </w:rPr>
      </w:pPr>
      <w:r>
        <w:rPr>
          <w:rFonts w:ascii="Raleway" w:eastAsia="Raleway" w:hAnsi="Raleway" w:cs="Raleway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7620"/>
                <wp:effectExtent l="7620" t="1905" r="3175" b="9525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10CC34" id="Group 8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">
                <v:group id="Group 9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" path="m,l2880,e" filled="f" strokeweight=".21169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9105F" w:rsidRDefault="0007060D">
      <w:pPr>
        <w:spacing w:before="95"/>
        <w:ind w:left="403" w:right="312" w:hanging="284"/>
        <w:rPr>
          <w:rFonts w:ascii="Raleway" w:eastAsia="Raleway" w:hAnsi="Raleway" w:cs="Raleway"/>
          <w:sz w:val="18"/>
          <w:szCs w:val="18"/>
        </w:rPr>
      </w:pPr>
      <w:r>
        <w:rPr>
          <w:rFonts w:ascii="Raleway"/>
          <w:position w:val="6"/>
          <w:sz w:val="12"/>
        </w:rPr>
        <w:t xml:space="preserve">1 </w:t>
      </w:r>
      <w:r>
        <w:rPr>
          <w:rFonts w:ascii="Raleway"/>
          <w:sz w:val="18"/>
        </w:rPr>
        <w:t xml:space="preserve">Costa, A. and </w:t>
      </w:r>
      <w:proofErr w:type="spellStart"/>
      <w:r>
        <w:rPr>
          <w:rFonts w:ascii="Raleway"/>
          <w:sz w:val="18"/>
        </w:rPr>
        <w:t>Kallick</w:t>
      </w:r>
      <w:proofErr w:type="spellEnd"/>
      <w:r>
        <w:rPr>
          <w:rFonts w:ascii="Raleway"/>
          <w:sz w:val="18"/>
        </w:rPr>
        <w:t xml:space="preserve">, B. (2002) </w:t>
      </w:r>
      <w:r>
        <w:rPr>
          <w:rFonts w:ascii="Raleway"/>
          <w:i/>
          <w:sz w:val="18"/>
        </w:rPr>
        <w:t xml:space="preserve">Discovering and Exploring Habits of Mind. </w:t>
      </w:r>
      <w:r>
        <w:rPr>
          <w:rFonts w:ascii="Raleway"/>
          <w:sz w:val="18"/>
        </w:rPr>
        <w:t>Alexandria, Virginia: Association for</w:t>
      </w:r>
      <w:r>
        <w:rPr>
          <w:rFonts w:ascii="Raleway"/>
          <w:spacing w:val="-11"/>
          <w:sz w:val="18"/>
        </w:rPr>
        <w:t xml:space="preserve"> </w:t>
      </w:r>
      <w:r>
        <w:rPr>
          <w:rFonts w:ascii="Raleway"/>
          <w:sz w:val="18"/>
        </w:rPr>
        <w:t>Supervision and Curriculum</w:t>
      </w:r>
      <w:r>
        <w:rPr>
          <w:rFonts w:ascii="Raleway"/>
          <w:spacing w:val="-9"/>
          <w:sz w:val="18"/>
        </w:rPr>
        <w:t xml:space="preserve"> </w:t>
      </w:r>
      <w:r>
        <w:rPr>
          <w:rFonts w:ascii="Raleway"/>
          <w:sz w:val="18"/>
        </w:rPr>
        <w:t>Development.</w:t>
      </w:r>
    </w:p>
    <w:p w:rsidR="0039105F" w:rsidRDefault="0007060D">
      <w:pPr>
        <w:spacing w:line="210" w:lineRule="exact"/>
        <w:ind w:left="120"/>
        <w:rPr>
          <w:rFonts w:ascii="Raleway" w:eastAsia="Raleway" w:hAnsi="Raleway" w:cs="Raleway"/>
          <w:sz w:val="18"/>
          <w:szCs w:val="18"/>
        </w:rPr>
      </w:pPr>
      <w:r>
        <w:rPr>
          <w:rFonts w:ascii="Raleway"/>
          <w:position w:val="6"/>
          <w:sz w:val="12"/>
        </w:rPr>
        <w:t xml:space="preserve">2 </w:t>
      </w:r>
      <w:r>
        <w:rPr>
          <w:rFonts w:ascii="Raleway"/>
          <w:sz w:val="18"/>
        </w:rPr>
        <w:t xml:space="preserve">Claxton, G. (2002) </w:t>
      </w:r>
      <w:r>
        <w:rPr>
          <w:rFonts w:ascii="Raleway"/>
          <w:i/>
          <w:sz w:val="18"/>
        </w:rPr>
        <w:t>Building Learning Power</w:t>
      </w:r>
      <w:r>
        <w:rPr>
          <w:rFonts w:ascii="Raleway"/>
          <w:sz w:val="18"/>
        </w:rPr>
        <w:t>. Bristol: TLO</w:t>
      </w:r>
      <w:r>
        <w:rPr>
          <w:rFonts w:ascii="Raleway"/>
          <w:spacing w:val="3"/>
          <w:sz w:val="18"/>
        </w:rPr>
        <w:t xml:space="preserve"> </w:t>
      </w:r>
      <w:r>
        <w:rPr>
          <w:rFonts w:ascii="Raleway"/>
          <w:sz w:val="18"/>
        </w:rPr>
        <w:t>Ltd.</w:t>
      </w:r>
    </w:p>
    <w:p w:rsidR="0039105F" w:rsidRDefault="0007060D">
      <w:pPr>
        <w:spacing w:line="213" w:lineRule="exact"/>
        <w:ind w:left="120"/>
        <w:rPr>
          <w:rFonts w:ascii="Raleway" w:eastAsia="Raleway" w:hAnsi="Raleway" w:cs="Raleway"/>
          <w:sz w:val="18"/>
          <w:szCs w:val="18"/>
        </w:rPr>
      </w:pPr>
      <w:r>
        <w:rPr>
          <w:rFonts w:ascii="Raleway"/>
          <w:position w:val="6"/>
          <w:sz w:val="12"/>
        </w:rPr>
        <w:t xml:space="preserve">3 </w:t>
      </w:r>
      <w:r>
        <w:rPr>
          <w:rFonts w:ascii="Raleway"/>
          <w:sz w:val="18"/>
        </w:rPr>
        <w:t xml:space="preserve">See for example </w:t>
      </w:r>
      <w:hyperlink r:id="rId9">
        <w:r>
          <w:rPr>
            <w:rFonts w:ascii="Raleway"/>
            <w:color w:val="0000FF"/>
            <w:sz w:val="18"/>
            <w:u w:val="single" w:color="0000FF"/>
          </w:rPr>
          <w:t xml:space="preserve">http://learnweb.harvard.edu/alps/thinking/docs/habits.pdf </w:t>
        </w:r>
      </w:hyperlink>
      <w:r>
        <w:rPr>
          <w:rFonts w:ascii="Raleway"/>
          <w:sz w:val="18"/>
        </w:rPr>
        <w:t>which explores mathematics and</w:t>
      </w:r>
      <w:r>
        <w:rPr>
          <w:rFonts w:ascii="Raleway"/>
          <w:spacing w:val="-8"/>
          <w:sz w:val="18"/>
        </w:rPr>
        <w:t xml:space="preserve"> </w:t>
      </w:r>
      <w:r>
        <w:rPr>
          <w:rFonts w:ascii="Raleway"/>
          <w:sz w:val="18"/>
        </w:rPr>
        <w:t>science.</w:t>
      </w:r>
    </w:p>
    <w:p w:rsidR="0039105F" w:rsidRDefault="0039105F">
      <w:pPr>
        <w:spacing w:before="9"/>
        <w:rPr>
          <w:rFonts w:ascii="Raleway" w:eastAsia="Raleway" w:hAnsi="Raleway" w:cs="Raleway"/>
          <w:sz w:val="14"/>
          <w:szCs w:val="14"/>
        </w:rPr>
      </w:pPr>
    </w:p>
    <w:p w:rsidR="0039105F" w:rsidRDefault="0007060D">
      <w:pPr>
        <w:spacing w:before="71"/>
        <w:ind w:left="120"/>
        <w:rPr>
          <w:rFonts w:ascii="Raleway" w:eastAsia="Raleway" w:hAnsi="Raleway" w:cs="Raleway"/>
          <w:sz w:val="20"/>
          <w:szCs w:val="20"/>
        </w:rPr>
      </w:pPr>
      <w:r>
        <w:rPr>
          <w:rFonts w:ascii="Raleway"/>
          <w:sz w:val="20"/>
        </w:rPr>
        <w:t>2020</w:t>
      </w:r>
    </w:p>
    <w:p w:rsidR="0039105F" w:rsidRDefault="0039105F">
      <w:pPr>
        <w:rPr>
          <w:rFonts w:ascii="Raleway" w:eastAsia="Raleway" w:hAnsi="Raleway" w:cs="Raleway"/>
          <w:sz w:val="20"/>
          <w:szCs w:val="20"/>
        </w:rPr>
        <w:sectPr w:rsidR="0039105F">
          <w:type w:val="continuous"/>
          <w:pgSz w:w="11910" w:h="16840"/>
          <w:pgMar w:top="320" w:right="700" w:bottom="280" w:left="600" w:header="720" w:footer="720" w:gutter="0"/>
          <w:cols w:space="720"/>
        </w:sectPr>
      </w:pPr>
    </w:p>
    <w:p w:rsidR="0039105F" w:rsidRDefault="0007060D" w:rsidP="0007060D">
      <w:pPr>
        <w:pStyle w:val="BodyText"/>
        <w:ind w:left="0"/>
      </w:pPr>
      <w:r>
        <w:lastRenderedPageBreak/>
        <w:t>The Centre for Real-World Learning has developed several models for expansive habits of</w:t>
      </w:r>
      <w:r>
        <w:rPr>
          <w:spacing w:val="-16"/>
        </w:rPr>
        <w:t xml:space="preserve"> </w:t>
      </w:r>
      <w:r>
        <w:t>mind.</w:t>
      </w:r>
    </w:p>
    <w:p w:rsidR="0039105F" w:rsidRDefault="0039105F">
      <w:pPr>
        <w:spacing w:before="6"/>
        <w:rPr>
          <w:rFonts w:ascii="Raleway" w:eastAsia="Raleway" w:hAnsi="Raleway" w:cs="Raleway"/>
          <w:sz w:val="21"/>
          <w:szCs w:val="21"/>
        </w:rPr>
      </w:pPr>
    </w:p>
    <w:p w:rsidR="0039105F" w:rsidRPr="0007060D" w:rsidRDefault="0007060D" w:rsidP="0007060D">
      <w:pPr>
        <w:pStyle w:val="Heading1"/>
        <w:ind w:left="0" w:right="2075"/>
        <w:rPr>
          <w:rFonts w:cs="Raleway"/>
          <w:b w:val="0"/>
          <w:bCs w:val="0"/>
          <w:sz w:val="24"/>
          <w:szCs w:val="24"/>
        </w:rPr>
      </w:pPr>
      <w:r w:rsidRPr="0007060D">
        <w:rPr>
          <w:color w:val="6F2F9F"/>
          <w:sz w:val="24"/>
          <w:szCs w:val="24"/>
        </w:rPr>
        <w:t xml:space="preserve">  Centre for Real-</w:t>
      </w:r>
      <w:r w:rsidRPr="0007060D">
        <w:rPr>
          <w:rFonts w:cs="Raleway"/>
          <w:color w:val="6F2F9F"/>
          <w:sz w:val="24"/>
          <w:szCs w:val="24"/>
        </w:rPr>
        <w:t xml:space="preserve">World Learning’s </w:t>
      </w:r>
      <w:r w:rsidRPr="0007060D">
        <w:rPr>
          <w:color w:val="6F2F9F"/>
          <w:sz w:val="24"/>
          <w:szCs w:val="24"/>
        </w:rPr>
        <w:t>habits of an</w:t>
      </w:r>
      <w:r w:rsidRPr="0007060D">
        <w:rPr>
          <w:color w:val="6F2F9F"/>
          <w:spacing w:val="-17"/>
          <w:sz w:val="24"/>
          <w:szCs w:val="24"/>
        </w:rPr>
        <w:t xml:space="preserve"> </w:t>
      </w:r>
      <w:r w:rsidRPr="0007060D">
        <w:rPr>
          <w:color w:val="6F2F9F"/>
          <w:sz w:val="24"/>
          <w:szCs w:val="24"/>
        </w:rPr>
        <w:t>engineer</w:t>
      </w:r>
      <w:r w:rsidRPr="0007060D">
        <w:rPr>
          <w:rFonts w:cs="Raleway"/>
          <w:b w:val="0"/>
          <w:bCs w:val="0"/>
          <w:position w:val="8"/>
          <w:sz w:val="24"/>
          <w:szCs w:val="24"/>
        </w:rPr>
        <w:t>4</w:t>
      </w:r>
    </w:p>
    <w:p w:rsidR="0039105F" w:rsidRDefault="0039105F">
      <w:pPr>
        <w:spacing w:before="1"/>
        <w:rPr>
          <w:rFonts w:ascii="Raleway" w:eastAsia="Raleway" w:hAnsi="Raleway" w:cs="Raleway"/>
        </w:rPr>
      </w:pPr>
    </w:p>
    <w:p w:rsidR="0039105F" w:rsidRDefault="0007060D">
      <w:pPr>
        <w:spacing w:line="5150" w:lineRule="exact"/>
        <w:ind w:left="2660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noProof/>
          <w:position w:val="-102"/>
          <w:sz w:val="20"/>
          <w:szCs w:val="20"/>
        </w:rPr>
        <w:drawing>
          <wp:inline distT="0" distB="0" distL="0" distR="0">
            <wp:extent cx="3405115" cy="327040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115" cy="327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5F" w:rsidRDefault="0039105F">
      <w:pPr>
        <w:spacing w:before="6"/>
        <w:rPr>
          <w:rFonts w:ascii="Raleway" w:eastAsia="Raleway" w:hAnsi="Raleway" w:cs="Raleway"/>
          <w:sz w:val="23"/>
          <w:szCs w:val="23"/>
        </w:rPr>
      </w:pPr>
    </w:p>
    <w:p w:rsidR="0039105F" w:rsidRPr="0007060D" w:rsidRDefault="0007060D" w:rsidP="0007060D">
      <w:pPr>
        <w:ind w:right="2075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b/>
          <w:bCs/>
          <w:color w:val="6F2F9F"/>
          <w:sz w:val="24"/>
          <w:szCs w:val="24"/>
        </w:rPr>
        <w:t xml:space="preserve">       </w:t>
      </w:r>
      <w:r w:rsidRPr="0007060D">
        <w:rPr>
          <w:rFonts w:ascii="Raleway" w:eastAsia="Raleway" w:hAnsi="Raleway" w:cs="Raleway"/>
          <w:b/>
          <w:bCs/>
          <w:color w:val="6F2F9F"/>
          <w:sz w:val="24"/>
          <w:szCs w:val="24"/>
        </w:rPr>
        <w:t>Centre for Real-World Learning’s Creative habits of mind</w:t>
      </w:r>
      <w:r w:rsidRPr="0007060D">
        <w:rPr>
          <w:rFonts w:ascii="Raleway" w:eastAsia="Raleway" w:hAnsi="Raleway" w:cs="Raleway"/>
          <w:b/>
          <w:bCs/>
          <w:color w:val="6F2F9F"/>
          <w:position w:val="8"/>
          <w:sz w:val="24"/>
          <w:szCs w:val="24"/>
        </w:rPr>
        <w:t>5</w:t>
      </w:r>
      <w:r w:rsidRPr="0007060D">
        <w:rPr>
          <w:rFonts w:ascii="Raleway" w:eastAsia="Raleway" w:hAnsi="Raleway" w:cs="Raleway"/>
          <w:b/>
          <w:bCs/>
          <w:color w:val="6F2F9F"/>
          <w:spacing w:val="3"/>
          <w:position w:val="8"/>
          <w:sz w:val="24"/>
          <w:szCs w:val="24"/>
        </w:rPr>
        <w:t xml:space="preserve"> </w:t>
      </w:r>
      <w:r w:rsidRPr="0007060D">
        <w:rPr>
          <w:rFonts w:ascii="Raleway" w:eastAsia="Raleway" w:hAnsi="Raleway" w:cs="Raleway"/>
          <w:b/>
          <w:bCs/>
          <w:color w:val="6F2F9F"/>
          <w:position w:val="8"/>
          <w:sz w:val="24"/>
          <w:szCs w:val="24"/>
        </w:rPr>
        <w:t>6</w:t>
      </w:r>
    </w:p>
    <w:p w:rsidR="0039105F" w:rsidRDefault="0039105F">
      <w:pPr>
        <w:spacing w:before="11"/>
        <w:rPr>
          <w:rFonts w:ascii="Raleway" w:eastAsia="Raleway" w:hAnsi="Raleway" w:cs="Raleway"/>
          <w:b/>
          <w:bCs/>
          <w:sz w:val="21"/>
          <w:szCs w:val="21"/>
        </w:rPr>
      </w:pPr>
    </w:p>
    <w:p w:rsidR="0039105F" w:rsidRDefault="0007060D">
      <w:pPr>
        <w:spacing w:line="5673" w:lineRule="exact"/>
        <w:ind w:left="2518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noProof/>
          <w:position w:val="-112"/>
          <w:sz w:val="20"/>
          <w:szCs w:val="20"/>
        </w:rPr>
        <w:drawing>
          <wp:inline distT="0" distB="0" distL="0" distR="0">
            <wp:extent cx="3610760" cy="360273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760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5F" w:rsidRDefault="0039105F">
      <w:pPr>
        <w:rPr>
          <w:rFonts w:ascii="Raleway" w:eastAsia="Raleway" w:hAnsi="Raleway" w:cs="Raleway"/>
          <w:b/>
          <w:bCs/>
          <w:sz w:val="20"/>
          <w:szCs w:val="20"/>
        </w:rPr>
      </w:pPr>
    </w:p>
    <w:p w:rsidR="0039105F" w:rsidRDefault="0039105F">
      <w:pPr>
        <w:spacing w:before="1"/>
        <w:rPr>
          <w:rFonts w:ascii="Raleway" w:eastAsia="Raleway" w:hAnsi="Raleway" w:cs="Raleway"/>
          <w:b/>
          <w:bCs/>
          <w:sz w:val="13"/>
          <w:szCs w:val="13"/>
        </w:rPr>
      </w:pPr>
    </w:p>
    <w:p w:rsidR="0039105F" w:rsidRDefault="002E3001">
      <w:pPr>
        <w:spacing w:line="20" w:lineRule="exact"/>
        <w:ind w:left="114"/>
        <w:rPr>
          <w:rFonts w:ascii="Raleway" w:eastAsia="Raleway" w:hAnsi="Raleway" w:cs="Raleway"/>
          <w:sz w:val="2"/>
          <w:szCs w:val="2"/>
        </w:rPr>
      </w:pPr>
      <w:r>
        <w:rPr>
          <w:rFonts w:ascii="Raleway" w:eastAsia="Raleway" w:hAnsi="Raleway" w:cs="Raleway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7620"/>
                <wp:effectExtent l="8890" t="4445" r="1905" b="698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7288C0" id="Group 5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">
                <v:group id="Group 6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" path="m,l2880,e" filled="f" strokeweight=".21169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9105F" w:rsidRDefault="0007060D">
      <w:pPr>
        <w:spacing w:before="95"/>
        <w:ind w:left="403" w:hanging="284"/>
        <w:rPr>
          <w:rFonts w:ascii="Raleway" w:eastAsia="Raleway" w:hAnsi="Raleway" w:cs="Raleway"/>
          <w:sz w:val="18"/>
          <w:szCs w:val="18"/>
        </w:rPr>
      </w:pPr>
      <w:r>
        <w:rPr>
          <w:rFonts w:ascii="Raleway"/>
          <w:position w:val="6"/>
          <w:sz w:val="12"/>
        </w:rPr>
        <w:t xml:space="preserve">4 </w:t>
      </w:r>
      <w:r>
        <w:rPr>
          <w:rFonts w:ascii="Raleway"/>
          <w:sz w:val="18"/>
        </w:rPr>
        <w:t xml:space="preserve">Lucas, B., Hanson, J., and Claxton, G. (2014) </w:t>
      </w:r>
      <w:r>
        <w:rPr>
          <w:rFonts w:ascii="Raleway"/>
          <w:i/>
          <w:sz w:val="18"/>
        </w:rPr>
        <w:t xml:space="preserve">Thinking like an engineer. </w:t>
      </w:r>
      <w:r>
        <w:rPr>
          <w:rFonts w:ascii="Raleway"/>
          <w:sz w:val="18"/>
        </w:rPr>
        <w:t>London: Royal Academy of Engineering.</w:t>
      </w:r>
      <w:r>
        <w:rPr>
          <w:rFonts w:ascii="Raleway"/>
          <w:spacing w:val="-15"/>
          <w:sz w:val="18"/>
        </w:rPr>
        <w:t xml:space="preserve"> </w:t>
      </w:r>
      <w:r>
        <w:rPr>
          <w:rFonts w:ascii="Raleway"/>
          <w:sz w:val="18"/>
        </w:rPr>
        <w:t xml:space="preserve">Available: </w:t>
      </w:r>
      <w:hyperlink r:id="rId12">
        <w:r>
          <w:rPr>
            <w:rFonts w:ascii="Raleway"/>
            <w:color w:val="0000FF"/>
            <w:sz w:val="18"/>
            <w:u w:val="single" w:color="0000FF"/>
          </w:rPr>
          <w:t>www.raeng.org.uk/thinkinglikeanengineer</w:t>
        </w:r>
        <w:r>
          <w:rPr>
            <w:rFonts w:ascii="Raleway"/>
            <w:sz w:val="18"/>
          </w:rPr>
          <w:t>.</w:t>
        </w:r>
      </w:hyperlink>
    </w:p>
    <w:p w:rsidR="0039105F" w:rsidRDefault="0007060D">
      <w:pPr>
        <w:spacing w:line="211" w:lineRule="exact"/>
        <w:ind w:left="120"/>
        <w:rPr>
          <w:rFonts w:ascii="Raleway" w:eastAsia="Raleway" w:hAnsi="Raleway" w:cs="Raleway"/>
          <w:sz w:val="18"/>
          <w:szCs w:val="18"/>
        </w:rPr>
      </w:pPr>
      <w:r>
        <w:rPr>
          <w:rFonts w:ascii="Raleway"/>
          <w:position w:val="6"/>
          <w:sz w:val="12"/>
        </w:rPr>
        <w:t xml:space="preserve">5 </w:t>
      </w:r>
      <w:r>
        <w:rPr>
          <w:rFonts w:ascii="Raleway"/>
          <w:sz w:val="18"/>
        </w:rPr>
        <w:t xml:space="preserve">Lucas, B, and E. Spencer (2017) </w:t>
      </w:r>
      <w:r>
        <w:rPr>
          <w:rFonts w:ascii="Raleway"/>
          <w:i/>
          <w:sz w:val="18"/>
        </w:rPr>
        <w:t>Teaching Creative Thinking: Developing learners who generate ideas and can think</w:t>
      </w:r>
      <w:r>
        <w:rPr>
          <w:rFonts w:ascii="Raleway"/>
          <w:i/>
          <w:spacing w:val="-10"/>
          <w:sz w:val="18"/>
        </w:rPr>
        <w:t xml:space="preserve"> </w:t>
      </w:r>
      <w:r>
        <w:rPr>
          <w:rFonts w:ascii="Raleway"/>
          <w:i/>
          <w:sz w:val="18"/>
        </w:rPr>
        <w:t>critically.</w:t>
      </w:r>
    </w:p>
    <w:p w:rsidR="0039105F" w:rsidRDefault="0007060D">
      <w:pPr>
        <w:spacing w:line="209" w:lineRule="exact"/>
        <w:ind w:left="120"/>
        <w:rPr>
          <w:rFonts w:ascii="Raleway" w:eastAsia="Raleway" w:hAnsi="Raleway" w:cs="Raleway"/>
          <w:sz w:val="18"/>
          <w:szCs w:val="18"/>
        </w:rPr>
      </w:pPr>
      <w:r>
        <w:rPr>
          <w:rFonts w:ascii="Raleway"/>
          <w:sz w:val="18"/>
        </w:rPr>
        <w:t>Carmarthen: Crown</w:t>
      </w:r>
      <w:r>
        <w:rPr>
          <w:rFonts w:ascii="Raleway"/>
          <w:spacing w:val="-10"/>
          <w:sz w:val="18"/>
        </w:rPr>
        <w:t xml:space="preserve"> </w:t>
      </w:r>
      <w:r>
        <w:rPr>
          <w:rFonts w:ascii="Raleway"/>
          <w:sz w:val="18"/>
        </w:rPr>
        <w:t>Publishing</w:t>
      </w:r>
    </w:p>
    <w:p w:rsidR="0039105F" w:rsidRDefault="0007060D">
      <w:pPr>
        <w:spacing w:line="242" w:lineRule="auto"/>
        <w:ind w:left="120" w:right="235"/>
        <w:rPr>
          <w:rFonts w:ascii="Raleway" w:eastAsia="Raleway" w:hAnsi="Raleway" w:cs="Raleway"/>
          <w:sz w:val="18"/>
          <w:szCs w:val="18"/>
        </w:rPr>
      </w:pPr>
      <w:r>
        <w:rPr>
          <w:rFonts w:ascii="Raleway" w:eastAsia="Raleway" w:hAnsi="Raleway" w:cs="Raleway"/>
          <w:position w:val="6"/>
          <w:sz w:val="12"/>
          <w:szCs w:val="12"/>
        </w:rPr>
        <w:t xml:space="preserve">6 </w:t>
      </w:r>
      <w:r>
        <w:rPr>
          <w:rFonts w:ascii="Raleway" w:eastAsia="Raleway" w:hAnsi="Raleway" w:cs="Raleway"/>
          <w:sz w:val="18"/>
          <w:szCs w:val="18"/>
        </w:rPr>
        <w:t>Lucas, B., Claxton, G. and E. Spencer (2013) ‘</w:t>
      </w:r>
      <w:r w:rsidRPr="0007060D">
        <w:rPr>
          <w:rFonts w:ascii="Raleway" w:eastAsia="Raleway" w:hAnsi="Raleway" w:cs="Raleway"/>
          <w:i/>
          <w:sz w:val="18"/>
          <w:szCs w:val="18"/>
        </w:rPr>
        <w:t>Progression in Student Creativity in School:</w:t>
      </w:r>
      <w:r>
        <w:rPr>
          <w:rFonts w:ascii="Raleway" w:eastAsia="Raleway" w:hAnsi="Raleway" w:cs="Raleway"/>
          <w:sz w:val="18"/>
          <w:szCs w:val="18"/>
        </w:rPr>
        <w:t xml:space="preserve"> First Steps Towards New Forms</w:t>
      </w:r>
      <w:r>
        <w:rPr>
          <w:rFonts w:ascii="Raleway" w:eastAsia="Raleway" w:hAnsi="Raleway" w:cs="Raleway"/>
          <w:spacing w:val="-23"/>
          <w:sz w:val="18"/>
          <w:szCs w:val="18"/>
        </w:rPr>
        <w:t xml:space="preserve"> </w:t>
      </w:r>
      <w:r>
        <w:rPr>
          <w:rFonts w:ascii="Raleway" w:eastAsia="Raleway" w:hAnsi="Raleway" w:cs="Raleway"/>
          <w:sz w:val="18"/>
          <w:szCs w:val="18"/>
        </w:rPr>
        <w:t xml:space="preserve">of Formative Assessments’, </w:t>
      </w:r>
      <w:r w:rsidRPr="0007060D">
        <w:rPr>
          <w:rFonts w:ascii="Raleway" w:eastAsia="Raleway" w:hAnsi="Raleway" w:cs="Raleway"/>
          <w:sz w:val="18"/>
          <w:szCs w:val="18"/>
        </w:rPr>
        <w:t>OECD Education</w:t>
      </w:r>
      <w:r>
        <w:rPr>
          <w:rFonts w:ascii="Raleway" w:eastAsia="Raleway" w:hAnsi="Raleway" w:cs="Raleway"/>
          <w:i/>
          <w:sz w:val="18"/>
          <w:szCs w:val="18"/>
        </w:rPr>
        <w:t xml:space="preserve">. </w:t>
      </w:r>
      <w:r>
        <w:rPr>
          <w:rFonts w:ascii="Raleway" w:eastAsia="Raleway" w:hAnsi="Raleway" w:cs="Raleway"/>
          <w:sz w:val="18"/>
          <w:szCs w:val="18"/>
        </w:rPr>
        <w:t>Working Papers, No. 86, OECD</w:t>
      </w:r>
      <w:r>
        <w:rPr>
          <w:rFonts w:ascii="Raleway" w:eastAsia="Raleway" w:hAnsi="Raleway" w:cs="Raleway"/>
          <w:spacing w:val="-2"/>
          <w:sz w:val="18"/>
          <w:szCs w:val="18"/>
        </w:rPr>
        <w:t xml:space="preserve"> </w:t>
      </w:r>
      <w:r>
        <w:rPr>
          <w:rFonts w:ascii="Raleway" w:eastAsia="Raleway" w:hAnsi="Raleway" w:cs="Raleway"/>
          <w:sz w:val="18"/>
          <w:szCs w:val="18"/>
        </w:rPr>
        <w:t xml:space="preserve">Publishing. </w:t>
      </w:r>
      <w:hyperlink r:id="rId13">
        <w:r>
          <w:rPr>
            <w:rFonts w:ascii="Raleway" w:eastAsia="Raleway" w:hAnsi="Raleway" w:cs="Raleway"/>
            <w:color w:val="0000FF"/>
            <w:sz w:val="18"/>
            <w:szCs w:val="18"/>
            <w:u w:val="single" w:color="0000FF"/>
          </w:rPr>
          <w:t>http://dx.doi.org/10.1787/5k4dp59msdwk-en</w:t>
        </w:r>
      </w:hyperlink>
    </w:p>
    <w:p w:rsidR="0039105F" w:rsidRDefault="0039105F">
      <w:pPr>
        <w:spacing w:line="242" w:lineRule="auto"/>
        <w:rPr>
          <w:rFonts w:ascii="Raleway" w:eastAsia="Raleway" w:hAnsi="Raleway" w:cs="Raleway"/>
          <w:sz w:val="18"/>
          <w:szCs w:val="18"/>
        </w:rPr>
        <w:sectPr w:rsidR="0039105F" w:rsidSect="0007060D">
          <w:footerReference w:type="default" r:id="rId14"/>
          <w:pgSz w:w="11910" w:h="16840"/>
          <w:pgMar w:top="624" w:right="760" w:bottom="1021" w:left="601" w:header="0" w:footer="998" w:gutter="0"/>
          <w:pgNumType w:start="2"/>
          <w:cols w:space="720"/>
        </w:sectPr>
      </w:pPr>
    </w:p>
    <w:p w:rsidR="0039105F" w:rsidRPr="0007060D" w:rsidRDefault="0007060D">
      <w:pPr>
        <w:pStyle w:val="BodyText"/>
        <w:rPr>
          <w:rFonts w:cs="Raleway"/>
          <w:b/>
          <w:bCs/>
          <w:color w:val="6F2F9F"/>
          <w:sz w:val="24"/>
          <w:szCs w:val="24"/>
        </w:rPr>
      </w:pPr>
      <w:r w:rsidRPr="0007060D">
        <w:rPr>
          <w:rFonts w:cs="Raleway"/>
          <w:b/>
          <w:bCs/>
          <w:color w:val="6F2F9F"/>
          <w:sz w:val="24"/>
          <w:szCs w:val="24"/>
        </w:rPr>
        <w:lastRenderedPageBreak/>
        <w:t>Here are two examples of schools which have developed these ideas:</w:t>
      </w:r>
    </w:p>
    <w:p w:rsidR="0039105F" w:rsidRDefault="0039105F">
      <w:pPr>
        <w:rPr>
          <w:rFonts w:ascii="Raleway" w:eastAsia="Raleway" w:hAnsi="Raleway" w:cs="Raleway"/>
        </w:rPr>
      </w:pPr>
    </w:p>
    <w:p w:rsidR="0039105F" w:rsidRDefault="0007060D">
      <w:pPr>
        <w:tabs>
          <w:tab w:val="left" w:pos="5446"/>
        </w:tabs>
        <w:spacing w:line="6342" w:lineRule="exact"/>
        <w:ind w:left="456"/>
        <w:rPr>
          <w:rFonts w:ascii="Raleway" w:eastAsia="Raleway" w:hAnsi="Raleway" w:cs="Raleway"/>
          <w:sz w:val="20"/>
          <w:szCs w:val="20"/>
        </w:rPr>
      </w:pPr>
      <w:r>
        <w:rPr>
          <w:rFonts w:ascii="Raleway"/>
          <w:noProof/>
          <w:position w:val="-126"/>
          <w:sz w:val="20"/>
        </w:rPr>
        <w:drawing>
          <wp:inline distT="0" distB="0" distL="0" distR="0">
            <wp:extent cx="2876235" cy="402755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235" cy="402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aleway"/>
          <w:position w:val="-126"/>
          <w:sz w:val="20"/>
        </w:rPr>
        <w:tab/>
      </w:r>
      <w:r>
        <w:rPr>
          <w:rFonts w:ascii="Raleway"/>
          <w:noProof/>
          <w:position w:val="-114"/>
          <w:sz w:val="20"/>
        </w:rPr>
        <w:drawing>
          <wp:inline distT="0" distB="0" distL="0" distR="0">
            <wp:extent cx="2869044" cy="391553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044" cy="391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5F" w:rsidRDefault="0007060D">
      <w:pPr>
        <w:pStyle w:val="BodyText"/>
        <w:spacing w:before="195"/>
      </w:pPr>
      <w:r>
        <w:t>Recently CRL has developed a model of tenacity with four</w:t>
      </w:r>
      <w:r>
        <w:rPr>
          <w:spacing w:val="-12"/>
        </w:rPr>
        <w:t xml:space="preserve"> </w:t>
      </w:r>
      <w:proofErr w:type="spellStart"/>
      <w:r>
        <w:t>HofM</w:t>
      </w:r>
      <w:proofErr w:type="spellEnd"/>
      <w:r>
        <w:t>:</w:t>
      </w:r>
    </w:p>
    <w:p w:rsidR="0039105F" w:rsidRDefault="0039105F">
      <w:pPr>
        <w:spacing w:before="7"/>
        <w:rPr>
          <w:rFonts w:ascii="Raleway" w:eastAsia="Raleway" w:hAnsi="Raleway" w:cs="Raleway"/>
          <w:sz w:val="21"/>
          <w:szCs w:val="21"/>
        </w:rPr>
      </w:pPr>
    </w:p>
    <w:p w:rsidR="0039105F" w:rsidRDefault="00E40F7E" w:rsidP="00E40F7E">
      <w:pPr>
        <w:pStyle w:val="Heading1"/>
        <w:ind w:left="0"/>
        <w:jc w:val="both"/>
        <w:rPr>
          <w:rFonts w:cs="Raleway"/>
          <w:b w:val="0"/>
          <w:bCs w:val="0"/>
          <w:sz w:val="14"/>
          <w:szCs w:val="14"/>
        </w:rPr>
      </w:pPr>
      <w:r>
        <w:rPr>
          <w:color w:val="6F2F9F"/>
        </w:rPr>
        <w:t xml:space="preserve">   </w:t>
      </w:r>
      <w:bookmarkStart w:id="0" w:name="_GoBack"/>
      <w:bookmarkEnd w:id="0"/>
      <w:r w:rsidR="0007060D">
        <w:rPr>
          <w:color w:val="6F2F9F"/>
        </w:rPr>
        <w:t>Centre for Real-World Learning</w:t>
      </w:r>
      <w:r w:rsidR="0007060D">
        <w:rPr>
          <w:rFonts w:cs="Raleway"/>
          <w:color w:val="6F2F9F"/>
        </w:rPr>
        <w:t xml:space="preserve">’s </w:t>
      </w:r>
      <w:r w:rsidR="0007060D">
        <w:rPr>
          <w:color w:val="6F2F9F"/>
        </w:rPr>
        <w:t>model of tenacity</w:t>
      </w:r>
      <w:r w:rsidR="0007060D">
        <w:rPr>
          <w:color w:val="6F2F9F"/>
          <w:spacing w:val="-29"/>
        </w:rPr>
        <w:t xml:space="preserve"> </w:t>
      </w:r>
      <w:r w:rsidR="0007060D">
        <w:rPr>
          <w:rFonts w:cs="Raleway"/>
          <w:b w:val="0"/>
          <w:bCs w:val="0"/>
          <w:position w:val="8"/>
          <w:sz w:val="14"/>
          <w:szCs w:val="14"/>
        </w:rPr>
        <w:t>7</w:t>
      </w:r>
    </w:p>
    <w:p w:rsidR="0039105F" w:rsidRDefault="0007060D">
      <w:pPr>
        <w:spacing w:line="5478" w:lineRule="exact"/>
        <w:ind w:left="2556"/>
        <w:rPr>
          <w:rFonts w:ascii="Raleway" w:eastAsia="Raleway" w:hAnsi="Raleway" w:cs="Raleway"/>
          <w:sz w:val="20"/>
          <w:szCs w:val="20"/>
        </w:rPr>
      </w:pPr>
      <w:r>
        <w:rPr>
          <w:rFonts w:ascii="Raleway" w:eastAsia="Raleway" w:hAnsi="Raleway" w:cs="Raleway"/>
          <w:noProof/>
          <w:position w:val="-109"/>
          <w:sz w:val="20"/>
          <w:szCs w:val="20"/>
        </w:rPr>
        <w:drawing>
          <wp:inline distT="0" distB="0" distL="0" distR="0">
            <wp:extent cx="3533492" cy="3478911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492" cy="347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05F" w:rsidRDefault="0039105F">
      <w:pPr>
        <w:rPr>
          <w:rFonts w:ascii="Raleway" w:eastAsia="Raleway" w:hAnsi="Raleway" w:cs="Raleway"/>
          <w:sz w:val="20"/>
          <w:szCs w:val="20"/>
        </w:rPr>
      </w:pPr>
    </w:p>
    <w:p w:rsidR="0039105F" w:rsidRDefault="0039105F">
      <w:pPr>
        <w:spacing w:before="9"/>
        <w:rPr>
          <w:rFonts w:ascii="Raleway" w:eastAsia="Raleway" w:hAnsi="Raleway" w:cs="Raleway"/>
          <w:sz w:val="23"/>
          <w:szCs w:val="23"/>
        </w:rPr>
      </w:pPr>
    </w:p>
    <w:p w:rsidR="0039105F" w:rsidRDefault="002E3001">
      <w:pPr>
        <w:spacing w:line="20" w:lineRule="exact"/>
        <w:ind w:left="114"/>
        <w:rPr>
          <w:rFonts w:ascii="Raleway" w:eastAsia="Raleway" w:hAnsi="Raleway" w:cs="Raleway"/>
          <w:sz w:val="2"/>
          <w:szCs w:val="2"/>
        </w:rPr>
      </w:pPr>
      <w:r>
        <w:rPr>
          <w:rFonts w:ascii="Raleway" w:eastAsia="Raleway" w:hAnsi="Raleway" w:cs="Raleway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055" cy="7620"/>
                <wp:effectExtent l="7620" t="1905" r="3175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6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1FE33" id="Group 2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">
                <v:group id="Group 3" o:spid="_x0000_s1027" style="position:absolute;left:6;top:6;width:2881;height:2" coordorigin="6,6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6;top:6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" path="m,l2880,e" filled="f" strokeweight=".21169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9105F" w:rsidRDefault="0007060D">
      <w:pPr>
        <w:spacing w:before="98" w:line="249" w:lineRule="auto"/>
        <w:ind w:left="403" w:hanging="284"/>
        <w:rPr>
          <w:rFonts w:ascii="Raleway" w:eastAsia="Raleway" w:hAnsi="Raleway" w:cs="Raleway"/>
          <w:sz w:val="18"/>
          <w:szCs w:val="18"/>
        </w:rPr>
      </w:pPr>
      <w:r>
        <w:rPr>
          <w:rFonts w:ascii="Calibri"/>
          <w:position w:val="7"/>
          <w:sz w:val="13"/>
        </w:rPr>
        <w:t xml:space="preserve">7 </w:t>
      </w:r>
      <w:r>
        <w:rPr>
          <w:rFonts w:ascii="Raleway"/>
          <w:sz w:val="18"/>
        </w:rPr>
        <w:t xml:space="preserve">Lucas, B, and E. Spencer (2018) </w:t>
      </w:r>
      <w:r>
        <w:rPr>
          <w:rFonts w:ascii="Raleway"/>
          <w:i/>
          <w:sz w:val="18"/>
        </w:rPr>
        <w:t>Developing Tenacity: Teaching learners how to persevere in the face of difficulty.</w:t>
      </w:r>
      <w:r>
        <w:rPr>
          <w:rFonts w:ascii="Raleway"/>
          <w:i/>
          <w:spacing w:val="-11"/>
          <w:sz w:val="18"/>
        </w:rPr>
        <w:t xml:space="preserve"> </w:t>
      </w:r>
      <w:r>
        <w:rPr>
          <w:rFonts w:ascii="Raleway"/>
          <w:sz w:val="18"/>
        </w:rPr>
        <w:t>Carmarthen: Crown</w:t>
      </w:r>
      <w:r>
        <w:rPr>
          <w:rFonts w:ascii="Raleway"/>
          <w:spacing w:val="-7"/>
          <w:sz w:val="18"/>
        </w:rPr>
        <w:t xml:space="preserve"> </w:t>
      </w:r>
      <w:r>
        <w:rPr>
          <w:rFonts w:ascii="Raleway"/>
          <w:sz w:val="18"/>
        </w:rPr>
        <w:t>Publishing</w:t>
      </w:r>
    </w:p>
    <w:sectPr w:rsidR="0039105F">
      <w:pgSz w:w="11910" w:h="16840"/>
      <w:pgMar w:top="880" w:right="840" w:bottom="1200" w:left="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0D" w:rsidRDefault="0007060D">
      <w:r>
        <w:separator/>
      </w:r>
    </w:p>
  </w:endnote>
  <w:endnote w:type="continuationSeparator" w:id="0">
    <w:p w:rsidR="0007060D" w:rsidRDefault="0007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60D" w:rsidRDefault="002E30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9917430</wp:posOffset>
              </wp:positionV>
              <wp:extent cx="121920" cy="165735"/>
              <wp:effectExtent l="4445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60D" w:rsidRDefault="0007060D">
                          <w:pPr>
                            <w:pStyle w:val="BodyText"/>
                            <w:spacing w:before="0"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1pt;margin-top:780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KVk36jiAAAADwEAAA8A&#10;AAAAAAAAAAAAAAAABAUAAGRycy9kb3ducmV2LnhtbFBLBQYAAAAABAAEAPMAAAATBgAAAAA=&#10;" filled="f" stroked="f">
              <v:textbox inset="0,0,0,0">
                <w:txbxContent>
                  <w:p w:rsidR="0007060D" w:rsidRDefault="0007060D">
                    <w:pPr>
                      <w:pStyle w:val="BodyText"/>
                      <w:spacing w:before="0"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0D" w:rsidRDefault="0007060D">
      <w:r>
        <w:separator/>
      </w:r>
    </w:p>
  </w:footnote>
  <w:footnote w:type="continuationSeparator" w:id="0">
    <w:p w:rsidR="0007060D" w:rsidRDefault="0007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33266"/>
    <w:multiLevelType w:val="hybridMultilevel"/>
    <w:tmpl w:val="3F5C1BD8"/>
    <w:lvl w:ilvl="0" w:tplc="98EAF4E0">
      <w:start w:val="10"/>
      <w:numFmt w:val="decimal"/>
      <w:lvlText w:val="%1."/>
      <w:lvlJc w:val="left"/>
      <w:pPr>
        <w:ind w:left="427" w:hanging="325"/>
        <w:jc w:val="left"/>
      </w:pPr>
      <w:rPr>
        <w:rFonts w:ascii="Raleway" w:eastAsia="Raleway" w:hAnsi="Raleway" w:hint="default"/>
        <w:spacing w:val="-1"/>
        <w:w w:val="100"/>
        <w:sz w:val="22"/>
        <w:szCs w:val="22"/>
      </w:rPr>
    </w:lvl>
    <w:lvl w:ilvl="1" w:tplc="CACC8F1A">
      <w:start w:val="1"/>
      <w:numFmt w:val="bullet"/>
      <w:lvlText w:val="•"/>
      <w:lvlJc w:val="left"/>
      <w:pPr>
        <w:ind w:left="830" w:hanging="325"/>
      </w:pPr>
      <w:rPr>
        <w:rFonts w:hint="default"/>
      </w:rPr>
    </w:lvl>
    <w:lvl w:ilvl="2" w:tplc="3C923588">
      <w:start w:val="1"/>
      <w:numFmt w:val="bullet"/>
      <w:lvlText w:val="•"/>
      <w:lvlJc w:val="left"/>
      <w:pPr>
        <w:ind w:left="1241" w:hanging="325"/>
      </w:pPr>
      <w:rPr>
        <w:rFonts w:hint="default"/>
      </w:rPr>
    </w:lvl>
    <w:lvl w:ilvl="3" w:tplc="02663ED2">
      <w:start w:val="1"/>
      <w:numFmt w:val="bullet"/>
      <w:lvlText w:val="•"/>
      <w:lvlJc w:val="left"/>
      <w:pPr>
        <w:ind w:left="1651" w:hanging="325"/>
      </w:pPr>
      <w:rPr>
        <w:rFonts w:hint="default"/>
      </w:rPr>
    </w:lvl>
    <w:lvl w:ilvl="4" w:tplc="86BEA336">
      <w:start w:val="1"/>
      <w:numFmt w:val="bullet"/>
      <w:lvlText w:val="•"/>
      <w:lvlJc w:val="left"/>
      <w:pPr>
        <w:ind w:left="2062" w:hanging="325"/>
      </w:pPr>
      <w:rPr>
        <w:rFonts w:hint="default"/>
      </w:rPr>
    </w:lvl>
    <w:lvl w:ilvl="5" w:tplc="F6FA8D6C">
      <w:start w:val="1"/>
      <w:numFmt w:val="bullet"/>
      <w:lvlText w:val="•"/>
      <w:lvlJc w:val="left"/>
      <w:pPr>
        <w:ind w:left="2472" w:hanging="325"/>
      </w:pPr>
      <w:rPr>
        <w:rFonts w:hint="default"/>
      </w:rPr>
    </w:lvl>
    <w:lvl w:ilvl="6" w:tplc="077C8D88">
      <w:start w:val="1"/>
      <w:numFmt w:val="bullet"/>
      <w:lvlText w:val="•"/>
      <w:lvlJc w:val="left"/>
      <w:pPr>
        <w:ind w:left="2883" w:hanging="325"/>
      </w:pPr>
      <w:rPr>
        <w:rFonts w:hint="default"/>
      </w:rPr>
    </w:lvl>
    <w:lvl w:ilvl="7" w:tplc="2C424392">
      <w:start w:val="1"/>
      <w:numFmt w:val="bullet"/>
      <w:lvlText w:val="•"/>
      <w:lvlJc w:val="left"/>
      <w:pPr>
        <w:ind w:left="3293" w:hanging="325"/>
      </w:pPr>
      <w:rPr>
        <w:rFonts w:hint="default"/>
      </w:rPr>
    </w:lvl>
    <w:lvl w:ilvl="8" w:tplc="CE10DA30">
      <w:start w:val="1"/>
      <w:numFmt w:val="bullet"/>
      <w:lvlText w:val="•"/>
      <w:lvlJc w:val="left"/>
      <w:pPr>
        <w:ind w:left="3704" w:hanging="325"/>
      </w:pPr>
      <w:rPr>
        <w:rFonts w:hint="default"/>
      </w:rPr>
    </w:lvl>
  </w:abstractNum>
  <w:abstractNum w:abstractNumId="1" w15:restartNumberingAfterBreak="0">
    <w:nsid w:val="4E1C5FD9"/>
    <w:multiLevelType w:val="hybridMultilevel"/>
    <w:tmpl w:val="82045AE2"/>
    <w:lvl w:ilvl="0" w:tplc="023AD322">
      <w:start w:val="14"/>
      <w:numFmt w:val="decimal"/>
      <w:lvlText w:val="%1."/>
      <w:lvlJc w:val="left"/>
      <w:pPr>
        <w:ind w:left="412" w:hanging="310"/>
        <w:jc w:val="left"/>
      </w:pPr>
      <w:rPr>
        <w:rFonts w:ascii="Raleway" w:eastAsia="Raleway" w:hAnsi="Raleway" w:hint="default"/>
        <w:spacing w:val="-1"/>
        <w:w w:val="100"/>
        <w:sz w:val="22"/>
        <w:szCs w:val="22"/>
      </w:rPr>
    </w:lvl>
    <w:lvl w:ilvl="1" w:tplc="5890E094">
      <w:start w:val="1"/>
      <w:numFmt w:val="bullet"/>
      <w:lvlText w:val="•"/>
      <w:lvlJc w:val="left"/>
      <w:pPr>
        <w:ind w:left="830" w:hanging="310"/>
      </w:pPr>
      <w:rPr>
        <w:rFonts w:hint="default"/>
      </w:rPr>
    </w:lvl>
    <w:lvl w:ilvl="2" w:tplc="2D8A66DE">
      <w:start w:val="1"/>
      <w:numFmt w:val="bullet"/>
      <w:lvlText w:val="•"/>
      <w:lvlJc w:val="left"/>
      <w:pPr>
        <w:ind w:left="1241" w:hanging="310"/>
      </w:pPr>
      <w:rPr>
        <w:rFonts w:hint="default"/>
      </w:rPr>
    </w:lvl>
    <w:lvl w:ilvl="3" w:tplc="F16093B0">
      <w:start w:val="1"/>
      <w:numFmt w:val="bullet"/>
      <w:lvlText w:val="•"/>
      <w:lvlJc w:val="left"/>
      <w:pPr>
        <w:ind w:left="1651" w:hanging="310"/>
      </w:pPr>
      <w:rPr>
        <w:rFonts w:hint="default"/>
      </w:rPr>
    </w:lvl>
    <w:lvl w:ilvl="4" w:tplc="5C34BF14">
      <w:start w:val="1"/>
      <w:numFmt w:val="bullet"/>
      <w:lvlText w:val="•"/>
      <w:lvlJc w:val="left"/>
      <w:pPr>
        <w:ind w:left="2062" w:hanging="310"/>
      </w:pPr>
      <w:rPr>
        <w:rFonts w:hint="default"/>
      </w:rPr>
    </w:lvl>
    <w:lvl w:ilvl="5" w:tplc="184697DA">
      <w:start w:val="1"/>
      <w:numFmt w:val="bullet"/>
      <w:lvlText w:val="•"/>
      <w:lvlJc w:val="left"/>
      <w:pPr>
        <w:ind w:left="2472" w:hanging="310"/>
      </w:pPr>
      <w:rPr>
        <w:rFonts w:hint="default"/>
      </w:rPr>
    </w:lvl>
    <w:lvl w:ilvl="6" w:tplc="EBE43A58">
      <w:start w:val="1"/>
      <w:numFmt w:val="bullet"/>
      <w:lvlText w:val="•"/>
      <w:lvlJc w:val="left"/>
      <w:pPr>
        <w:ind w:left="2883" w:hanging="310"/>
      </w:pPr>
      <w:rPr>
        <w:rFonts w:hint="default"/>
      </w:rPr>
    </w:lvl>
    <w:lvl w:ilvl="7" w:tplc="B8F04AF2">
      <w:start w:val="1"/>
      <w:numFmt w:val="bullet"/>
      <w:lvlText w:val="•"/>
      <w:lvlJc w:val="left"/>
      <w:pPr>
        <w:ind w:left="3293" w:hanging="310"/>
      </w:pPr>
      <w:rPr>
        <w:rFonts w:hint="default"/>
      </w:rPr>
    </w:lvl>
    <w:lvl w:ilvl="8" w:tplc="8A902362">
      <w:start w:val="1"/>
      <w:numFmt w:val="bullet"/>
      <w:lvlText w:val="•"/>
      <w:lvlJc w:val="left"/>
      <w:pPr>
        <w:ind w:left="3704" w:hanging="310"/>
      </w:pPr>
      <w:rPr>
        <w:rFonts w:hint="default"/>
      </w:rPr>
    </w:lvl>
  </w:abstractNum>
  <w:abstractNum w:abstractNumId="2" w15:restartNumberingAfterBreak="0">
    <w:nsid w:val="53F5247F"/>
    <w:multiLevelType w:val="hybridMultilevel"/>
    <w:tmpl w:val="AFF83D7A"/>
    <w:lvl w:ilvl="0" w:tplc="062E4FEE">
      <w:start w:val="5"/>
      <w:numFmt w:val="decimal"/>
      <w:lvlText w:val="%1."/>
      <w:lvlJc w:val="left"/>
      <w:pPr>
        <w:ind w:left="317" w:hanging="215"/>
        <w:jc w:val="left"/>
      </w:pPr>
      <w:rPr>
        <w:rFonts w:ascii="Raleway" w:eastAsia="Raleway" w:hAnsi="Raleway" w:hint="default"/>
        <w:spacing w:val="-1"/>
        <w:w w:val="100"/>
        <w:sz w:val="22"/>
        <w:szCs w:val="22"/>
      </w:rPr>
    </w:lvl>
    <w:lvl w:ilvl="1" w:tplc="AED6B6CE">
      <w:start w:val="1"/>
      <w:numFmt w:val="bullet"/>
      <w:lvlText w:val="•"/>
      <w:lvlJc w:val="left"/>
      <w:pPr>
        <w:ind w:left="769" w:hanging="215"/>
      </w:pPr>
      <w:rPr>
        <w:rFonts w:hint="default"/>
      </w:rPr>
    </w:lvl>
    <w:lvl w:ilvl="2" w:tplc="90A8EE68">
      <w:start w:val="1"/>
      <w:numFmt w:val="bullet"/>
      <w:lvlText w:val="•"/>
      <w:lvlJc w:val="left"/>
      <w:pPr>
        <w:ind w:left="1218" w:hanging="215"/>
      </w:pPr>
      <w:rPr>
        <w:rFonts w:hint="default"/>
      </w:rPr>
    </w:lvl>
    <w:lvl w:ilvl="3" w:tplc="AA90F664">
      <w:start w:val="1"/>
      <w:numFmt w:val="bullet"/>
      <w:lvlText w:val="•"/>
      <w:lvlJc w:val="left"/>
      <w:pPr>
        <w:ind w:left="1667" w:hanging="215"/>
      </w:pPr>
      <w:rPr>
        <w:rFonts w:hint="default"/>
      </w:rPr>
    </w:lvl>
    <w:lvl w:ilvl="4" w:tplc="02EEE06A">
      <w:start w:val="1"/>
      <w:numFmt w:val="bullet"/>
      <w:lvlText w:val="•"/>
      <w:lvlJc w:val="left"/>
      <w:pPr>
        <w:ind w:left="2117" w:hanging="215"/>
      </w:pPr>
      <w:rPr>
        <w:rFonts w:hint="default"/>
      </w:rPr>
    </w:lvl>
    <w:lvl w:ilvl="5" w:tplc="EA1E251C">
      <w:start w:val="1"/>
      <w:numFmt w:val="bullet"/>
      <w:lvlText w:val="•"/>
      <w:lvlJc w:val="left"/>
      <w:pPr>
        <w:ind w:left="2566" w:hanging="215"/>
      </w:pPr>
      <w:rPr>
        <w:rFonts w:hint="default"/>
      </w:rPr>
    </w:lvl>
    <w:lvl w:ilvl="6" w:tplc="F1D07F20">
      <w:start w:val="1"/>
      <w:numFmt w:val="bullet"/>
      <w:lvlText w:val="•"/>
      <w:lvlJc w:val="left"/>
      <w:pPr>
        <w:ind w:left="3015" w:hanging="215"/>
      </w:pPr>
      <w:rPr>
        <w:rFonts w:hint="default"/>
      </w:rPr>
    </w:lvl>
    <w:lvl w:ilvl="7" w:tplc="4BFEA9DE">
      <w:start w:val="1"/>
      <w:numFmt w:val="bullet"/>
      <w:lvlText w:val="•"/>
      <w:lvlJc w:val="left"/>
      <w:pPr>
        <w:ind w:left="3465" w:hanging="215"/>
      </w:pPr>
      <w:rPr>
        <w:rFonts w:hint="default"/>
      </w:rPr>
    </w:lvl>
    <w:lvl w:ilvl="8" w:tplc="27D2FF2A">
      <w:start w:val="1"/>
      <w:numFmt w:val="bullet"/>
      <w:lvlText w:val="•"/>
      <w:lvlJc w:val="left"/>
      <w:pPr>
        <w:ind w:left="3914" w:hanging="215"/>
      </w:pPr>
      <w:rPr>
        <w:rFonts w:hint="default"/>
      </w:rPr>
    </w:lvl>
  </w:abstractNum>
  <w:abstractNum w:abstractNumId="3" w15:restartNumberingAfterBreak="0">
    <w:nsid w:val="72FF681F"/>
    <w:multiLevelType w:val="hybridMultilevel"/>
    <w:tmpl w:val="72581A58"/>
    <w:lvl w:ilvl="0" w:tplc="FA0422F4">
      <w:start w:val="1"/>
      <w:numFmt w:val="decimal"/>
      <w:lvlText w:val="%1."/>
      <w:lvlJc w:val="left"/>
      <w:pPr>
        <w:ind w:left="292" w:hanging="190"/>
        <w:jc w:val="left"/>
      </w:pPr>
      <w:rPr>
        <w:rFonts w:ascii="Raleway" w:eastAsia="Raleway" w:hAnsi="Raleway" w:hint="default"/>
        <w:spacing w:val="-1"/>
        <w:w w:val="100"/>
        <w:sz w:val="22"/>
        <w:szCs w:val="22"/>
      </w:rPr>
    </w:lvl>
    <w:lvl w:ilvl="1" w:tplc="34180A7A">
      <w:start w:val="1"/>
      <w:numFmt w:val="bullet"/>
      <w:lvlText w:val="•"/>
      <w:lvlJc w:val="left"/>
      <w:pPr>
        <w:ind w:left="751" w:hanging="190"/>
      </w:pPr>
      <w:rPr>
        <w:rFonts w:hint="default"/>
      </w:rPr>
    </w:lvl>
    <w:lvl w:ilvl="2" w:tplc="61AC67CE">
      <w:start w:val="1"/>
      <w:numFmt w:val="bullet"/>
      <w:lvlText w:val="•"/>
      <w:lvlJc w:val="left"/>
      <w:pPr>
        <w:ind w:left="1202" w:hanging="190"/>
      </w:pPr>
      <w:rPr>
        <w:rFonts w:hint="default"/>
      </w:rPr>
    </w:lvl>
    <w:lvl w:ilvl="3" w:tplc="E4727E88">
      <w:start w:val="1"/>
      <w:numFmt w:val="bullet"/>
      <w:lvlText w:val="•"/>
      <w:lvlJc w:val="left"/>
      <w:pPr>
        <w:ind w:left="1653" w:hanging="190"/>
      </w:pPr>
      <w:rPr>
        <w:rFonts w:hint="default"/>
      </w:rPr>
    </w:lvl>
    <w:lvl w:ilvl="4" w:tplc="875E9026">
      <w:start w:val="1"/>
      <w:numFmt w:val="bullet"/>
      <w:lvlText w:val="•"/>
      <w:lvlJc w:val="left"/>
      <w:pPr>
        <w:ind w:left="2105" w:hanging="190"/>
      </w:pPr>
      <w:rPr>
        <w:rFonts w:hint="default"/>
      </w:rPr>
    </w:lvl>
    <w:lvl w:ilvl="5" w:tplc="80C8E280">
      <w:start w:val="1"/>
      <w:numFmt w:val="bullet"/>
      <w:lvlText w:val="•"/>
      <w:lvlJc w:val="left"/>
      <w:pPr>
        <w:ind w:left="2556" w:hanging="190"/>
      </w:pPr>
      <w:rPr>
        <w:rFonts w:hint="default"/>
      </w:rPr>
    </w:lvl>
    <w:lvl w:ilvl="6" w:tplc="FA74D84E">
      <w:start w:val="1"/>
      <w:numFmt w:val="bullet"/>
      <w:lvlText w:val="•"/>
      <w:lvlJc w:val="left"/>
      <w:pPr>
        <w:ind w:left="3007" w:hanging="190"/>
      </w:pPr>
      <w:rPr>
        <w:rFonts w:hint="default"/>
      </w:rPr>
    </w:lvl>
    <w:lvl w:ilvl="7" w:tplc="A60C84A4">
      <w:start w:val="1"/>
      <w:numFmt w:val="bullet"/>
      <w:lvlText w:val="•"/>
      <w:lvlJc w:val="left"/>
      <w:pPr>
        <w:ind w:left="3459" w:hanging="190"/>
      </w:pPr>
      <w:rPr>
        <w:rFonts w:hint="default"/>
      </w:rPr>
    </w:lvl>
    <w:lvl w:ilvl="8" w:tplc="07CEC806">
      <w:start w:val="1"/>
      <w:numFmt w:val="bullet"/>
      <w:lvlText w:val="•"/>
      <w:lvlJc w:val="left"/>
      <w:pPr>
        <w:ind w:left="3910" w:hanging="19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5F"/>
    <w:rsid w:val="0007060D"/>
    <w:rsid w:val="002E3001"/>
    <w:rsid w:val="0039105F"/>
    <w:rsid w:val="00A62751"/>
    <w:rsid w:val="00E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468E25"/>
  <w15:docId w15:val="{34B0E294-E45F-40A1-B007-0B62CA9F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36"/>
      <w:outlineLvl w:val="0"/>
    </w:pPr>
    <w:rPr>
      <w:rFonts w:ascii="Raleway" w:eastAsia="Raleway" w:hAnsi="Raleway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120"/>
    </w:pPr>
    <w:rPr>
      <w:rFonts w:ascii="Raleway" w:eastAsia="Raleway" w:hAnsi="Raleway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x.doi.org/10.1787/5k4dp59msdwk-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aeng.org.uk/thinkinglikeanengineer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arnweb.harvard.edu/alps/thinking/docs/habit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RAE-CRL EHOM Briefing1</vt:lpstr>
    </vt:vector>
  </TitlesOfParts>
  <Company>The University of Winchester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RAE-CRL EHOM Briefing1</dc:title>
  <dc:creator>Janet.Hanson</dc:creator>
  <cp:lastModifiedBy>Carole Johnson</cp:lastModifiedBy>
  <cp:revision>3</cp:revision>
  <dcterms:created xsi:type="dcterms:W3CDTF">2020-01-28T14:17:00Z</dcterms:created>
  <dcterms:modified xsi:type="dcterms:W3CDTF">2020-01-28T14:18:00Z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</Properties>
</file>